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个人征信异议申请表</w:t>
      </w:r>
    </w:p>
    <w:p>
      <w:pPr>
        <w:widowControl/>
        <w:spacing w:after="160"/>
      </w:pPr>
      <w:r>
        <w:rPr>
          <w:sz w:val="18"/>
        </w:rPr>
        <w:t>参考模板　替换【】内容并删除不适用选项后核对签名</w:t>
      </w:r>
    </w:p>
    <w:p>
      <w:pPr>
        <w:widowControl/>
        <w:spacing w:after="120"/>
      </w:pPr>
      <w:r>
        <w:rPr>
          <w:b w:val="0"/>
        </w:rPr>
        <w:t>提交单位：【信息提供者／征信中心／征信分中心或指定受理点全称】</w:t>
      </w:r>
    </w:p>
    <w:p>
      <w:pPr>
        <w:pStyle w:val="Heading2"/>
      </w:pPr>
      <w:r>
        <w:t>申请人与代理人信息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030"/>
      </w:tblGrid>
      <w:tr>
        <w:trPr>
          <w:tblHeader/>
          <w:cantSplit/>
        </w:trPr>
        <w:tc>
          <w:tcPr>
            <w:tcW w:type="dxa" w:w="2381"/>
            <w:vAlign w:val="center"/>
            <w:tcMar>
              <w:top w:w="65" w:type="dxa"/>
              <w:bottom w:w="65" w:type="dxa"/>
              <w:left w:w="95" w:type="dxa"/>
              <w:right w:w="95" w:type="dxa"/>
            </w:tcMar>
            <w:shd w:fill="EAEAEA"/>
          </w:tcPr>
          <w:p>
            <w:pPr>
              <w:spacing w:after="0" w:line="288" w:lineRule="auto"/>
            </w:pPr>
            <w:r>
              <w:rPr>
                <w:b/>
                <w:sz w:val="20"/>
              </w:rPr>
              <w:t>项目</w:t>
            </w:r>
          </w:p>
        </w:tc>
        <w:tc>
          <w:tcPr>
            <w:tcW w:type="dxa" w:w="7030"/>
            <w:vAlign w:val="center"/>
            <w:tcMar>
              <w:top w:w="65" w:type="dxa"/>
              <w:bottom w:w="65" w:type="dxa"/>
              <w:left w:w="95" w:type="dxa"/>
              <w:right w:w="95" w:type="dxa"/>
            </w:tcMar>
            <w:shd w:fill="EAEAEA"/>
          </w:tcPr>
          <w:p>
            <w:pPr>
              <w:spacing w:after="0" w:line="288" w:lineRule="auto"/>
            </w:pPr>
            <w:r>
              <w:rPr>
                <w:b/>
                <w:sz w:val="20"/>
              </w:rPr>
              <w:t>填写内容</w:t>
            </w:r>
          </w:p>
        </w:tc>
      </w:tr>
      <w:tr>
        <w:trPr>
          <w:cantSplit/>
        </w:trPr>
        <w:tc>
          <w:tcPr>
            <w:tcW w:type="dxa" w:w="2381"/>
            <w:vAlign w:val="center"/>
            <w:tcMar>
              <w:top w:w="65" w:type="dxa"/>
              <w:bottom w:w="65" w:type="dxa"/>
              <w:left w:w="95" w:type="dxa"/>
              <w:right w:w="95" w:type="dxa"/>
            </w:tcMar>
          </w:tcPr>
          <w:p>
            <w:pPr>
              <w:spacing w:after="0" w:line="288" w:lineRule="auto"/>
            </w:pPr>
            <w:r>
              <w:rPr>
                <w:b w:val="0"/>
                <w:sz w:val="20"/>
              </w:rPr>
              <w:t>申请人姓名及电话</w:t>
            </w:r>
          </w:p>
        </w:tc>
        <w:tc>
          <w:tcPr>
            <w:tcW w:type="dxa" w:w="7030"/>
            <w:vAlign w:val="center"/>
            <w:tcMar>
              <w:top w:w="65" w:type="dxa"/>
              <w:bottom w:w="65" w:type="dxa"/>
              <w:left w:w="95" w:type="dxa"/>
              <w:right w:w="95" w:type="dxa"/>
            </w:tcMar>
          </w:tcPr>
          <w:p>
            <w:pPr>
              <w:spacing w:after="0" w:line="288" w:lineRule="auto"/>
            </w:pPr>
            <w:r>
              <w:rPr>
                <w:b w:val="0"/>
                <w:sz w:val="20"/>
              </w:rPr>
              <w:t>【姓名】　【有效联系电话】</w:t>
            </w:r>
          </w:p>
        </w:tc>
      </w:tr>
      <w:tr>
        <w:trPr>
          <w:cantSplit/>
        </w:trPr>
        <w:tc>
          <w:tcPr>
            <w:tcW w:type="dxa" w:w="2381"/>
            <w:vAlign w:val="center"/>
            <w:tcMar>
              <w:top w:w="65" w:type="dxa"/>
              <w:bottom w:w="65" w:type="dxa"/>
              <w:left w:w="95" w:type="dxa"/>
              <w:right w:w="95" w:type="dxa"/>
            </w:tcMar>
          </w:tcPr>
          <w:p>
            <w:pPr>
              <w:spacing w:after="0" w:line="288" w:lineRule="auto"/>
            </w:pPr>
            <w:r>
              <w:rPr>
                <w:b w:val="0"/>
                <w:sz w:val="20"/>
              </w:rPr>
              <w:t>证件类型及号码</w:t>
            </w:r>
          </w:p>
        </w:tc>
        <w:tc>
          <w:tcPr>
            <w:tcW w:type="dxa" w:w="7030"/>
            <w:vAlign w:val="center"/>
            <w:tcMar>
              <w:top w:w="65" w:type="dxa"/>
              <w:bottom w:w="65" w:type="dxa"/>
              <w:left w:w="95" w:type="dxa"/>
              <w:right w:w="95" w:type="dxa"/>
            </w:tcMar>
          </w:tcPr>
          <w:p>
            <w:pPr>
              <w:spacing w:after="0" w:line="288" w:lineRule="auto"/>
            </w:pPr>
            <w:r>
              <w:rPr>
                <w:b w:val="0"/>
                <w:sz w:val="20"/>
              </w:rPr>
              <w:t>【证件类型】　【证件号码】</w:t>
            </w:r>
          </w:p>
        </w:tc>
      </w:tr>
      <w:tr>
        <w:trPr>
          <w:cantSplit/>
        </w:trPr>
        <w:tc>
          <w:tcPr>
            <w:tcW w:type="dxa" w:w="2381"/>
            <w:vAlign w:val="center"/>
            <w:tcMar>
              <w:top w:w="65" w:type="dxa"/>
              <w:bottom w:w="65" w:type="dxa"/>
              <w:left w:w="95" w:type="dxa"/>
              <w:right w:w="95" w:type="dxa"/>
            </w:tcMar>
          </w:tcPr>
          <w:p>
            <w:pPr>
              <w:spacing w:after="0" w:line="288" w:lineRule="auto"/>
            </w:pPr>
            <w:r>
              <w:rPr>
                <w:b w:val="0"/>
                <w:sz w:val="20"/>
              </w:rPr>
              <w:t>代理人姓名及电话</w:t>
            </w:r>
          </w:p>
        </w:tc>
        <w:tc>
          <w:tcPr>
            <w:tcW w:type="dxa" w:w="7030"/>
            <w:vAlign w:val="center"/>
            <w:tcMar>
              <w:top w:w="65" w:type="dxa"/>
              <w:bottom w:w="65" w:type="dxa"/>
              <w:left w:w="95" w:type="dxa"/>
              <w:right w:w="95" w:type="dxa"/>
            </w:tcMar>
          </w:tcPr>
          <w:p>
            <w:pPr>
              <w:spacing w:after="0" w:line="288" w:lineRule="auto"/>
            </w:pPr>
            <w:r>
              <w:rPr>
                <w:b w:val="0"/>
                <w:sz w:val="20"/>
              </w:rPr>
              <w:t>【无代理填无】</w:t>
            </w:r>
          </w:p>
        </w:tc>
      </w:tr>
      <w:tr>
        <w:trPr>
          <w:cantSplit/>
        </w:trPr>
        <w:tc>
          <w:tcPr>
            <w:tcW w:type="dxa" w:w="2381"/>
            <w:vAlign w:val="center"/>
            <w:tcMar>
              <w:top w:w="65" w:type="dxa"/>
              <w:bottom w:w="65" w:type="dxa"/>
              <w:left w:w="95" w:type="dxa"/>
              <w:right w:w="95" w:type="dxa"/>
            </w:tcMar>
          </w:tcPr>
          <w:p>
            <w:pPr>
              <w:spacing w:after="0" w:line="288" w:lineRule="auto"/>
            </w:pPr>
            <w:r>
              <w:rPr>
                <w:b w:val="0"/>
                <w:sz w:val="20"/>
              </w:rPr>
              <w:t>代理人证件类型及号码</w:t>
            </w:r>
          </w:p>
        </w:tc>
        <w:tc>
          <w:tcPr>
            <w:tcW w:type="dxa" w:w="7030"/>
            <w:vAlign w:val="center"/>
            <w:tcMar>
              <w:top w:w="65" w:type="dxa"/>
              <w:bottom w:w="65" w:type="dxa"/>
              <w:left w:w="95" w:type="dxa"/>
              <w:right w:w="95" w:type="dxa"/>
            </w:tcMar>
          </w:tcPr>
          <w:p>
            <w:pPr>
              <w:spacing w:after="0" w:line="288" w:lineRule="auto"/>
            </w:pPr>
            <w:r>
              <w:rPr>
                <w:b w:val="0"/>
                <w:sz w:val="20"/>
              </w:rPr>
              <w:t>【无代理填无】</w:t>
            </w:r>
          </w:p>
        </w:tc>
      </w:tr>
      <w:tr>
        <w:trPr>
          <w:cantSplit/>
        </w:trPr>
        <w:tc>
          <w:tcPr>
            <w:tcW w:type="dxa" w:w="2381"/>
            <w:vAlign w:val="center"/>
            <w:tcMar>
              <w:top w:w="65" w:type="dxa"/>
              <w:bottom w:w="65" w:type="dxa"/>
              <w:left w:w="95" w:type="dxa"/>
              <w:right w:w="95" w:type="dxa"/>
            </w:tcMar>
          </w:tcPr>
          <w:p>
            <w:pPr>
              <w:spacing w:after="0" w:line="288" w:lineRule="auto"/>
            </w:pPr>
            <w:r>
              <w:rPr>
                <w:b w:val="0"/>
                <w:sz w:val="20"/>
              </w:rPr>
              <w:t>报告日期及编号</w:t>
            </w:r>
          </w:p>
        </w:tc>
        <w:tc>
          <w:tcPr>
            <w:tcW w:type="dxa" w:w="7030"/>
            <w:vAlign w:val="center"/>
            <w:tcMar>
              <w:top w:w="65" w:type="dxa"/>
              <w:bottom w:w="65" w:type="dxa"/>
              <w:left w:w="95" w:type="dxa"/>
              <w:right w:w="95" w:type="dxa"/>
            </w:tcMar>
          </w:tcPr>
          <w:p>
            <w:pPr>
              <w:spacing w:after="0" w:line="288" w:lineRule="auto"/>
            </w:pPr>
            <w:r>
              <w:rPr>
                <w:b w:val="0"/>
                <w:sz w:val="20"/>
              </w:rPr>
              <w:t>【出具日期】　【报告编号】</w:t>
            </w:r>
          </w:p>
        </w:tc>
      </w:tr>
      <w:tr>
        <w:trPr>
          <w:cantSplit/>
        </w:trPr>
        <w:tc>
          <w:tcPr>
            <w:tcW w:type="dxa" w:w="2381"/>
            <w:vAlign w:val="center"/>
            <w:tcMar>
              <w:top w:w="65" w:type="dxa"/>
              <w:bottom w:w="65" w:type="dxa"/>
              <w:left w:w="95" w:type="dxa"/>
              <w:right w:w="95" w:type="dxa"/>
            </w:tcMar>
          </w:tcPr>
          <w:p>
            <w:pPr>
              <w:spacing w:after="0" w:line="288" w:lineRule="auto"/>
            </w:pPr>
            <w:r>
              <w:rPr>
                <w:b w:val="0"/>
                <w:sz w:val="20"/>
              </w:rPr>
              <w:t>报告版本</w:t>
            </w:r>
          </w:p>
        </w:tc>
        <w:tc>
          <w:tcPr>
            <w:tcW w:type="dxa" w:w="7030"/>
            <w:vAlign w:val="center"/>
            <w:tcMar>
              <w:top w:w="65" w:type="dxa"/>
              <w:bottom w:w="65" w:type="dxa"/>
              <w:left w:w="95" w:type="dxa"/>
              <w:right w:w="95" w:type="dxa"/>
            </w:tcMar>
          </w:tcPr>
          <w:p>
            <w:pPr>
              <w:spacing w:after="0" w:line="288" w:lineRule="auto"/>
            </w:pPr>
            <w:r>
              <w:rPr>
                <w:b w:val="0"/>
                <w:sz w:val="20"/>
              </w:rPr>
              <w:t>【按原报告填写；官方原表列个人版 个人明细版 银行版】</w:t>
            </w:r>
          </w:p>
        </w:tc>
      </w:tr>
    </w:tbl>
    <w:p>
      <w:pPr>
        <w:widowControl/>
        <w:spacing w:after="40"/>
      </w:pPr>
      <w:r>
        <w:rPr>
          <w:b w:val="0"/>
        </w:rPr>
      </w:r>
    </w:p>
    <w:p>
      <w:pPr>
        <w:pStyle w:val="Heading2"/>
      </w:pPr>
      <w:r>
        <w:t>异议信息内容</w:t>
      </w:r>
    </w:p>
    <w:p>
      <w:pPr>
        <w:widowControl/>
        <w:spacing w:after="120"/>
      </w:pPr>
      <w:r>
        <w:rPr>
          <w:b w:val="0"/>
        </w:rPr>
        <w:t>涉及机构：【报告显示的数据发生机构／账户管理机构／发卡机构全称】</w:t>
      </w:r>
    </w:p>
    <w:p>
      <w:pPr>
        <w:widowControl/>
        <w:spacing w:after="120"/>
      </w:pPr>
      <w:r>
        <w:rPr>
          <w:b w:val="0"/>
        </w:rPr>
        <w:t>定位信息：【贷款或信用卡类型、开户或发放日期、合同金额或额度、账户标识、报告页码及争议月份】</w:t>
      </w:r>
    </w:p>
    <w:p>
      <w:pPr>
        <w:widowControl/>
        <w:spacing w:after="120"/>
      </w:pPr>
      <w:r>
        <w:rPr>
          <w:b w:val="0"/>
        </w:rPr>
        <w:t>报告目前记载：【准确摘录争议数据项及显示内容】</w:t>
      </w:r>
    </w:p>
    <w:p>
      <w:pPr>
        <w:widowControl/>
        <w:spacing w:after="120"/>
      </w:pPr>
      <w:r>
        <w:rPr>
          <w:b w:val="0"/>
        </w:rPr>
        <w:t>本人认为应核实的实际情况：【具体差异及事实经过】</w:t>
      </w:r>
    </w:p>
    <w:p>
      <w:pPr>
        <w:widowControl/>
        <w:spacing w:after="120"/>
      </w:pPr>
      <w:r>
        <w:rPr>
          <w:b w:val="0"/>
        </w:rPr>
        <w:t>支持材料：【证据编号、名称及证明内容；可另附异议事项说明书和证据材料目录】</w:t>
      </w:r>
    </w:p>
    <w:p>
      <w:pPr>
        <w:pStyle w:val="Heading2"/>
      </w:pPr>
      <w:r>
        <w:t>申请事项</w:t>
      </w:r>
    </w:p>
    <w:p>
      <w:pPr>
        <w:widowControl/>
        <w:spacing w:after="120"/>
      </w:pPr>
      <w:r>
        <w:rPr>
          <w:b w:val="0"/>
        </w:rPr>
        <w:t>请依法对上述具体信息进行异议标注、核查和处理；如确认存在错误、遗漏，请予以更正，并将核查处理结果书面答复本人。</w:t>
      </w:r>
    </w:p>
    <w:p>
      <w:pPr>
        <w:widowControl/>
        <w:spacing w:after="120"/>
      </w:pPr>
      <w:r>
        <w:rPr>
          <w:b w:val="0"/>
        </w:rPr>
        <w:t>反馈方式：【按受理渠道可选方式填写】　送达信息：【地址或指定方式】</w:t>
      </w:r>
    </w:p>
    <w:p>
      <w:pPr>
        <w:widowControl/>
        <w:spacing w:after="160"/>
      </w:pPr>
      <w:r>
        <w:rPr>
          <w:b w:val="0"/>
          <w:sz w:val="18"/>
        </w:rPr>
        <w:t>办理授权提示：官方原表载明提出异议申请涉及异议处理机构在处理期间查询信用报告的授权。请本人阅读原表授权说明后签字；该授权不等于对咨询机构的资料处理授权。</w:t>
      </w:r>
    </w:p>
    <w:p>
      <w:pPr>
        <w:widowControl/>
        <w:spacing w:after="100"/>
      </w:pPr>
      <w:r>
        <w:rPr>
          <w:b w:val="0"/>
        </w:rPr>
        <w:t>异议申请人或获授权代理人签字：________________　　日期：______年____月____日</w:t>
      </w:r>
    </w:p>
    <w:sectPr w:rsidR="00FC693F" w:rsidRPr="0006063C" w:rsidSect="00034616">
      <w:footerReference w:type="default" r:id="rId9"/>
      <w:pgSz w:w="11906" w:h="16838"/>
      <w:pgMar w:top="1134" w:right="1247" w:bottom="1077" w:left="1247" w:header="454"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第 </w:t>
    </w:r>
    <w:fldSimple w:instr="PAGE"/>
    <w:r>
      <w:rPr>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24" w:lineRule="auto"/>
    </w:pPr>
    <w:rPr>
      <w:rFonts w:ascii="宋体" w:hAnsi="宋体" w:eastAsia="宋体"/>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324" w:lineRule="auto"/>
      <w:outlineLvl w:val="0"/>
    </w:pPr>
    <w:rPr>
      <w:rFonts w:asciiTheme="majorHAnsi" w:eastAsiaTheme="majorEastAsia" w:hAnsiTheme="majorHAnsi" w:cstheme="majorBidi" w:ascii="宋体" w:hAnsi="宋体" w:eastAsia="宋体"/>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100" w:line="324" w:lineRule="auto"/>
      <w:outlineLvl w:val="1"/>
    </w:pPr>
    <w:rPr>
      <w:rFonts w:asciiTheme="majorHAnsi" w:eastAsiaTheme="majorEastAsia" w:hAnsiTheme="majorHAnsi" w:cstheme="majorBidi" w:ascii="宋体" w:hAnsi="宋体" w:eastAsia="宋体"/>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line="324" w:lineRule="auto"/>
      <w:outlineLvl w:val="2"/>
    </w:pPr>
    <w:rPr>
      <w:rFonts w:asciiTheme="majorHAnsi" w:eastAsiaTheme="majorEastAsia" w:hAnsiTheme="majorHAnsi" w:cstheme="majorBidi" w:ascii="宋体" w:hAnsi="宋体" w:eastAsia="宋体"/>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324" w:lineRule="auto"/>
      <w:contextualSpacing/>
    </w:pPr>
    <w:rPr>
      <w:rFonts w:asciiTheme="majorHAnsi" w:eastAsiaTheme="majorEastAsia" w:hAnsiTheme="majorHAnsi" w:cstheme="majorBidi" w:ascii="宋体" w:hAnsi="宋体" w:eastAsia="宋体"/>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324" w:lineRule="auto"/>
    </w:pPr>
    <w:rPr>
      <w:rFonts w:asciiTheme="majorHAnsi" w:eastAsiaTheme="majorEastAsia" w:hAnsiTheme="majorHAnsi" w:cstheme="majorBidi" w:ascii="宋体" w:hAnsi="宋体" w:eastAsia="宋体"/>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samr.gov.cn/zw/zfxxgk/fdzdgknr/bgt/art/2023/art_f06d5be45fcf464abe3fbdb9b2b3b37c.html" TargetMode="External"/><Relationship Id="rId11" Type="http://schemas.openxmlformats.org/officeDocument/2006/relationships/hyperlink" Target="https://www.pbccrc.org.cn/zxfw/gr/sm/20241029/2abafcdc89b945d09e64cc6a688e8930.html" TargetMode="External"/><Relationship Id="rId12" Type="http://schemas.openxmlformats.org/officeDocument/2006/relationships/hyperlink" Target="https://app.www.gov.cn/govdata/gov/202403/17/513050/article.html" TargetMode="External"/><Relationship Id="rId13" Type="http://schemas.openxmlformats.org/officeDocument/2006/relationships/hyperlink" Target="https://www.pbc.gov.cn/chubanwu/114566/114579/5358353/5358360/2024052114394886504.pdf" TargetMode="External"/><Relationship Id="rId14" Type="http://schemas.openxmlformats.org/officeDocument/2006/relationships/hyperlink" Target="https://www.nfra.gov.cn/cn/view/pages/ItemDetail.html?docId=886173&amp;generaltype=0&amp;itemId=928" TargetMode="External"/><Relationship Id="rId15" Type="http://schemas.openxmlformats.org/officeDocument/2006/relationships/hyperlink" Target="https://www.nfra.gov.cn/cn/view/pages/ItemDetail.html?docId=1252216&amp;generaltype=2&amp;itemId=951" TargetMode="External"/><Relationship Id="rId16" Type="http://schemas.openxmlformats.org/officeDocument/2006/relationships/hyperlink" Target="https://www.cac.gov.cn/2021-08/20/c_1631050028355286.htm" TargetMode="External"/><Relationship Id="rId17" Type="http://schemas.openxmlformats.org/officeDocument/2006/relationships/hyperlink" Target="https://www.pbccrc.cn/xczl/zysm/20241102/295a3f5272c0439a84b7e405d7c57e6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个人征信异议申请表</dc:title>
  <dc:subject>个人征信异议与投诉参考模板</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