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pageBreakBefore w:val="0"/>
      </w:pPr>
      <w:r>
        <w:t>办理进度查询函</w:t>
      </w:r>
    </w:p>
    <w:p>
      <w:pPr>
        <w:widowControl/>
        <w:spacing w:after="160"/>
      </w:pPr>
      <w:r>
        <w:rPr>
          <w:sz w:val="18"/>
        </w:rPr>
        <w:t>参考模板　替换【】内容并删除不适用选项后核对签名</w:t>
      </w:r>
    </w:p>
    <w:p>
      <w:pPr>
        <w:widowControl/>
        <w:spacing w:after="120"/>
      </w:pPr>
      <w:r>
        <w:rPr>
          <w:b w:val="0"/>
        </w:rPr>
        <w:t>致：【办理单位全称】</w:t>
      </w:r>
    </w:p>
    <w:p>
      <w:pPr>
        <w:widowControl/>
        <w:spacing w:after="120"/>
      </w:pPr>
      <w:r>
        <w:rPr>
          <w:b w:val="0"/>
        </w:rPr>
        <w:t>姓名：【真实姓名】　　联系电话：【有效联系电话】</w:t>
      </w:r>
    </w:p>
    <w:p>
      <w:pPr>
        <w:widowControl/>
        <w:spacing w:after="120"/>
      </w:pPr>
      <w:r>
        <w:rPr>
          <w:b w:val="0"/>
        </w:rPr>
        <w:t>证件类型及号码：【按受理要求填写】</w:t>
      </w:r>
    </w:p>
    <w:p>
      <w:pPr>
        <w:widowControl/>
        <w:spacing w:after="120"/>
      </w:pPr>
      <w:r>
        <w:rPr>
          <w:b w:val="0"/>
        </w:rPr>
        <w:t>通讯地址及邮编：【可送达地址及邮编】</w:t>
      </w:r>
    </w:p>
    <w:p>
      <w:pPr>
        <w:pStyle w:val="Heading2"/>
      </w:pPr>
      <w:r>
        <w:t>原提交情况</w:t>
      </w:r>
    </w:p>
    <w:p>
      <w:pPr>
        <w:widowControl/>
        <w:spacing w:after="120"/>
      </w:pPr>
      <w:r>
        <w:rPr>
          <w:b w:val="0"/>
        </w:rPr>
        <w:t>本人于【日期】通过【柜台／邮寄／线上渠道】提交【事项名称】。受理或接收编号为【号码】；快递签收、线上记录或回执为【证据编号】。</w:t>
      </w:r>
    </w:p>
    <w:p>
      <w:pPr>
        <w:widowControl/>
        <w:spacing w:after="120"/>
      </w:pPr>
      <w:r>
        <w:rPr>
          <w:b w:val="0"/>
        </w:rPr>
        <w:t>截至【具体日期】，本人已收到【具体通知或答复；如无则如实写未收到的文书类型】。</w:t>
      </w:r>
    </w:p>
    <w:p>
      <w:pPr>
        <w:pStyle w:val="Heading2"/>
      </w:pPr>
      <w:r>
        <w:t>拟查询事项</w:t>
      </w:r>
    </w:p>
    <w:p>
      <w:pPr>
        <w:widowControl/>
        <w:spacing w:after="120"/>
      </w:pPr>
      <w:r>
        <w:rPr>
          <w:b w:val="0"/>
        </w:rPr>
        <w:t>1. 请确认上述材料的接收日期，以及是否已受理；已受理的，请告知受理日期或相应编号。</w:t>
      </w:r>
    </w:p>
    <w:p>
      <w:pPr>
        <w:widowControl/>
        <w:spacing w:after="120"/>
      </w:pPr>
      <w:r>
        <w:rPr>
          <w:b w:val="0"/>
        </w:rPr>
        <w:t>2. 如需补正材料，请告知具体项目及提交方式。</w:t>
      </w:r>
    </w:p>
    <w:p>
      <w:pPr>
        <w:widowControl/>
        <w:spacing w:after="120"/>
      </w:pPr>
      <w:r>
        <w:rPr>
          <w:b w:val="0"/>
        </w:rPr>
        <w:t>3. 如办理涉及中止、转送或其他影响处理进度的情况，请按适用规则告知相关情况。</w:t>
      </w:r>
    </w:p>
    <w:p>
      <w:pPr>
        <w:widowControl/>
        <w:spacing w:after="120"/>
      </w:pPr>
      <w:r>
        <w:rPr>
          <w:b w:val="0"/>
        </w:rPr>
        <w:t>4. 如已作出处理回复，请告知文书发送或领取情况。</w:t>
      </w:r>
    </w:p>
    <w:p>
      <w:pPr>
        <w:pStyle w:val="Heading2"/>
      </w:pPr>
      <w:r>
        <w:t>有关期限的事实说明</w:t>
      </w:r>
    </w:p>
    <w:p>
      <w:pPr>
        <w:widowControl/>
        <w:spacing w:after="120"/>
      </w:pPr>
      <w:r>
        <w:rPr>
          <w:b w:val="0"/>
        </w:rPr>
        <w:t>【如确需反映期限问题，列出接收日、受理日、补正或中止通知日期及相应凭证。尚不清楚起算点时，仅请求核实，避免直接认定逾期。】</w:t>
      </w:r>
    </w:p>
    <w:p>
      <w:pPr>
        <w:widowControl/>
        <w:spacing w:after="40"/>
      </w:pPr>
      <w:r>
        <w:rPr>
          <w:b/>
        </w:rPr>
        <w:t>其他与办理进度有关的具体问题</w:t>
      </w:r>
    </w:p>
    <w:p>
      <w:pPr>
        <w:widowControl/>
        <w:spacing w:after="80"/>
      </w:pPr>
      <w:r>
        <w:rPr>
          <w:b w:val="0"/>
          <w:sz w:val="20"/>
        </w:rPr>
        <w:t>________________________________________________________________</w:t>
      </w:r>
    </w:p>
    <w:p>
      <w:pPr>
        <w:widowControl/>
        <w:spacing w:after="80"/>
      </w:pPr>
      <w:r>
        <w:rPr>
          <w:b w:val="0"/>
          <w:sz w:val="20"/>
        </w:rPr>
        <w:t>________________________________________________________________</w:t>
      </w:r>
    </w:p>
    <w:p>
      <w:pPr>
        <w:pStyle w:val="Heading2"/>
      </w:pPr>
      <w:r>
        <w:t>附件</w:t>
      </w:r>
    </w:p>
    <w:p>
      <w:pPr>
        <w:widowControl/>
        <w:spacing w:after="120"/>
      </w:pPr>
      <w:r>
        <w:rPr>
          <w:b w:val="0"/>
        </w:rPr>
        <w:t>【原申请或投诉首页、接收凭证、此前办理通知等】。本函主要查询原事项状态；如提交新事实或新请求，另以补充说明列明。</w:t>
      </w:r>
    </w:p>
    <w:p>
      <w:pPr>
        <w:widowControl/>
        <w:spacing w:after="100"/>
      </w:pPr>
      <w:r>
        <w:rPr>
          <w:b w:val="0"/>
        </w:rPr>
        <w:t>申请人或投诉人签字：________________　　日期：______年____月____日</w:t>
      </w:r>
    </w:p>
    <w:sectPr w:rsidR="00FC693F" w:rsidRPr="0006063C" w:rsidSect="00034616">
      <w:footerReference w:type="default" r:id="rId9"/>
      <w:pgSz w:w="11906" w:h="16838"/>
      <w:pgMar w:top="1134" w:right="1247" w:bottom="1077" w:left="1247" w:header="454" w:footer="482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sz w:val="18"/>
      </w:rPr>
      <w:t xml:space="preserve">第 </w:t>
    </w:r>
    <w:fldSimple w:instr="PAGE"/>
    <w:r>
      <w:rPr>
        <w:sz w:val="18"/>
      </w:rPr>
      <w:t xml:space="preserve"> 页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 w:line="324" w:lineRule="auto"/>
    </w:pPr>
    <w:rPr>
      <w:rFonts w:ascii="宋体" w:hAnsi="宋体" w:eastAsia="宋体"/>
      <w:color w:val="000000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160" w:after="100" w:line="324" w:lineRule="auto"/>
      <w:outlineLvl w:val="0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3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60" w:after="100" w:line="324" w:lineRule="auto"/>
      <w:outlineLvl w:val="1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160" w:after="100" w:line="324" w:lineRule="auto"/>
      <w:outlineLvl w:val="2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22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240" w:line="324" w:lineRule="auto"/>
      <w:contextualSpacing/>
    </w:pPr>
    <w:rPr>
      <w:rFonts w:asciiTheme="majorHAnsi" w:eastAsiaTheme="majorEastAsia" w:hAnsiTheme="majorHAnsi" w:cstheme="majorBidi" w:ascii="宋体" w:hAnsi="宋体" w:eastAsia="宋体"/>
      <w:b/>
      <w:color w:val="000000"/>
      <w:spacing w:val="5"/>
      <w:kern w:val="28"/>
      <w:sz w:val="4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  <w:spacing w:after="120" w:line="324" w:lineRule="auto"/>
    </w:pPr>
    <w:rPr>
      <w:rFonts w:asciiTheme="majorHAnsi" w:eastAsiaTheme="majorEastAsia" w:hAnsiTheme="majorHAnsi" w:cstheme="majorBidi" w:ascii="宋体" w:hAnsi="宋体" w:eastAsia="宋体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hyperlink" Target="https://www.samr.gov.cn/zw/zfxxgk/fdzdgknr/bgt/art/2023/art_f06d5be45fcf464abe3fbdb9b2b3b37c.html" TargetMode="External"/><Relationship Id="rId11" Type="http://schemas.openxmlformats.org/officeDocument/2006/relationships/hyperlink" Target="https://www.pbccrc.org.cn/zxfw/gr/sm/20241029/2abafcdc89b945d09e64cc6a688e8930.html" TargetMode="External"/><Relationship Id="rId12" Type="http://schemas.openxmlformats.org/officeDocument/2006/relationships/hyperlink" Target="https://app.www.gov.cn/govdata/gov/202403/17/513050/article.html" TargetMode="External"/><Relationship Id="rId13" Type="http://schemas.openxmlformats.org/officeDocument/2006/relationships/hyperlink" Target="https://www.pbc.gov.cn/chubanwu/114566/114579/5358353/5358360/2024052114394886504.pdf" TargetMode="External"/><Relationship Id="rId14" Type="http://schemas.openxmlformats.org/officeDocument/2006/relationships/hyperlink" Target="https://www.nfra.gov.cn/cn/view/pages/ItemDetail.html?docId=886173&amp;generaltype=0&amp;itemId=928" TargetMode="External"/><Relationship Id="rId15" Type="http://schemas.openxmlformats.org/officeDocument/2006/relationships/hyperlink" Target="https://www.nfra.gov.cn/cn/view/pages/ItemDetail.html?docId=1252216&amp;generaltype=2&amp;itemId=951" TargetMode="External"/><Relationship Id="rId16" Type="http://schemas.openxmlformats.org/officeDocument/2006/relationships/hyperlink" Target="https://www.cac.gov.cn/2021-08/20/c_1631050028355286.htm" TargetMode="External"/><Relationship Id="rId17" Type="http://schemas.openxmlformats.org/officeDocument/2006/relationships/hyperlink" Target="https://www.pbccrc.cn/xczl/zysm/20241102/295a3f5272c0439a84b7e405d7c57e6f.htm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办理进度查询函</dc:title>
  <dc:subject>个人征信异议与投诉参考模板</dc:subject>
  <dc:creator/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